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56FBE6" w14:textId="77777777" w:rsidR="00C7093E" w:rsidRPr="002C4617" w:rsidRDefault="00C7093E" w:rsidP="008A4785">
      <w:pPr>
        <w:spacing w:after="0" w:line="240" w:lineRule="auto"/>
        <w:ind w:left="0"/>
        <w:jc w:val="left"/>
        <w:rPr>
          <w:sz w:val="22"/>
        </w:rPr>
      </w:pPr>
      <w:r w:rsidRPr="002C4617">
        <w:rPr>
          <w:noProof/>
          <w:sz w:val="22"/>
          <w:bdr w:val="none" w:sz="0" w:space="0" w:color="auto" w:frame="1"/>
        </w:rPr>
        <w:drawing>
          <wp:inline distT="0" distB="0" distL="0" distR="0" wp14:anchorId="669503C2" wp14:editId="26036448">
            <wp:extent cx="1676400" cy="614333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449" cy="625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0A8FFA" w14:textId="77777777" w:rsidR="00C7093E" w:rsidRPr="002C4617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2C4617">
        <w:rPr>
          <w:sz w:val="22"/>
        </w:rPr>
        <w:t>Telki Község Önkormányzata</w:t>
      </w:r>
    </w:p>
    <w:p w14:paraId="1042598B" w14:textId="77777777" w:rsidR="00C7093E" w:rsidRPr="002C4617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2C4617">
        <w:rPr>
          <w:sz w:val="22"/>
        </w:rPr>
        <w:t>2089 Telki, Petőfi u.1.</w:t>
      </w:r>
    </w:p>
    <w:p w14:paraId="5C71D64D" w14:textId="77777777" w:rsidR="00C7093E" w:rsidRPr="002C4617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2C4617">
        <w:rPr>
          <w:sz w:val="22"/>
        </w:rPr>
        <w:t>Telefon: (06) 26 920 801</w:t>
      </w:r>
    </w:p>
    <w:p w14:paraId="163739A4" w14:textId="77777777" w:rsidR="00C7093E" w:rsidRPr="002C4617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2C4617">
        <w:rPr>
          <w:sz w:val="22"/>
        </w:rPr>
        <w:t xml:space="preserve">E-mail: </w:t>
      </w:r>
      <w:hyperlink r:id="rId5" w:history="1">
        <w:r w:rsidRPr="002C4617">
          <w:rPr>
            <w:color w:val="0000FF"/>
            <w:sz w:val="22"/>
            <w:u w:val="single"/>
          </w:rPr>
          <w:t>hivatal@telki.hu</w:t>
        </w:r>
      </w:hyperlink>
    </w:p>
    <w:p w14:paraId="40BC326B" w14:textId="068A47EC" w:rsidR="00C7093E" w:rsidRPr="002C4617" w:rsidRDefault="001D1674" w:rsidP="003476C3">
      <w:pPr>
        <w:spacing w:after="0" w:line="240" w:lineRule="auto"/>
        <w:ind w:left="0" w:firstLine="0"/>
        <w:jc w:val="left"/>
        <w:rPr>
          <w:sz w:val="22"/>
        </w:rPr>
      </w:pPr>
      <w:hyperlink r:id="rId6" w:history="1">
        <w:r w:rsidR="00C7093E" w:rsidRPr="002C4617">
          <w:rPr>
            <w:rStyle w:val="Hiperhivatkozs"/>
            <w:sz w:val="22"/>
          </w:rPr>
          <w:t>www.telki.hu</w:t>
        </w:r>
      </w:hyperlink>
    </w:p>
    <w:p w14:paraId="0EE70525" w14:textId="77777777" w:rsidR="00C7093E" w:rsidRPr="003476C3" w:rsidRDefault="00C7093E" w:rsidP="00C7093E">
      <w:pPr>
        <w:spacing w:after="0"/>
        <w:ind w:left="3582" w:firstLine="666"/>
        <w:jc w:val="left"/>
        <w:rPr>
          <w:b/>
          <w:bCs/>
          <w:sz w:val="22"/>
        </w:rPr>
      </w:pPr>
      <w:r w:rsidRPr="003476C3">
        <w:rPr>
          <w:b/>
          <w:bCs/>
          <w:sz w:val="22"/>
        </w:rPr>
        <w:t xml:space="preserve">ELŐTERJESZTÉS </w:t>
      </w:r>
    </w:p>
    <w:p w14:paraId="25A21ED1" w14:textId="1FA09917" w:rsidR="00C7093E" w:rsidRPr="003476C3" w:rsidRDefault="00C7093E" w:rsidP="008A4785">
      <w:pPr>
        <w:spacing w:after="0"/>
        <w:ind w:left="1416" w:firstLine="708"/>
        <w:jc w:val="left"/>
        <w:rPr>
          <w:b/>
          <w:bCs/>
          <w:sz w:val="22"/>
        </w:rPr>
      </w:pPr>
      <w:r w:rsidRPr="003476C3">
        <w:rPr>
          <w:b/>
          <w:bCs/>
          <w:sz w:val="22"/>
        </w:rPr>
        <w:t xml:space="preserve">A KÉPVISELŐ-TESTÜLET 2024. május 27-i rendes ülésére </w:t>
      </w:r>
    </w:p>
    <w:p w14:paraId="578506AD" w14:textId="77777777" w:rsidR="00C7093E" w:rsidRPr="003476C3" w:rsidRDefault="00C7093E" w:rsidP="003476C3">
      <w:pPr>
        <w:spacing w:after="0" w:line="240" w:lineRule="auto"/>
        <w:ind w:left="0" w:firstLine="0"/>
        <w:jc w:val="center"/>
        <w:rPr>
          <w:b/>
          <w:bCs/>
          <w:sz w:val="22"/>
        </w:rPr>
      </w:pPr>
      <w:r w:rsidRPr="003476C3">
        <w:rPr>
          <w:b/>
          <w:bCs/>
          <w:sz w:val="22"/>
        </w:rPr>
        <w:t>Napirend tárgya:</w:t>
      </w:r>
    </w:p>
    <w:p w14:paraId="23B48763" w14:textId="4BC35B52" w:rsidR="00C7093E" w:rsidRPr="003476C3" w:rsidRDefault="00C7093E" w:rsidP="003476C3">
      <w:pPr>
        <w:spacing w:after="6" w:line="240" w:lineRule="auto"/>
        <w:ind w:left="0" w:right="35" w:firstLine="0"/>
        <w:jc w:val="center"/>
        <w:rPr>
          <w:sz w:val="22"/>
        </w:rPr>
      </w:pPr>
      <w:r w:rsidRPr="003476C3">
        <w:rPr>
          <w:b/>
          <w:bCs/>
          <w:sz w:val="22"/>
        </w:rPr>
        <w:t>Beszámoló a bölcsődei ellátás helyzetéről</w:t>
      </w:r>
    </w:p>
    <w:p w14:paraId="5ECBCEA4" w14:textId="77777777" w:rsidR="00C7093E" w:rsidRPr="003476C3" w:rsidRDefault="00C7093E" w:rsidP="00C7093E">
      <w:pPr>
        <w:spacing w:after="0"/>
        <w:ind w:left="0" w:firstLine="0"/>
        <w:jc w:val="left"/>
        <w:rPr>
          <w:b/>
          <w:bCs/>
          <w:sz w:val="22"/>
        </w:rPr>
      </w:pPr>
    </w:p>
    <w:p w14:paraId="43A1291A" w14:textId="186110BD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napirendet tárgyaló ülés dátuma</w:t>
      </w:r>
      <w:r w:rsidRPr="003476C3">
        <w:rPr>
          <w:sz w:val="22"/>
        </w:rPr>
        <w:t xml:space="preserve">: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</w:rPr>
        <w:t>2024.05.27.</w:t>
      </w:r>
      <w:r w:rsidRPr="003476C3">
        <w:rPr>
          <w:sz w:val="22"/>
        </w:rPr>
        <w:t xml:space="preserve"> </w:t>
      </w:r>
    </w:p>
    <w:p w14:paraId="18B2A962" w14:textId="31014E70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napirendet tárgyaló ülés: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</w:rPr>
        <w:t>Szociális Bizottság</w:t>
      </w:r>
      <w:r w:rsidRPr="003476C3">
        <w:rPr>
          <w:sz w:val="22"/>
        </w:rPr>
        <w:t xml:space="preserve">, </w:t>
      </w:r>
      <w:r w:rsidRPr="003476C3">
        <w:rPr>
          <w:b/>
          <w:bCs/>
          <w:sz w:val="22"/>
        </w:rPr>
        <w:t>Képviselő-testület</w:t>
      </w:r>
      <w:r w:rsidRPr="003476C3">
        <w:rPr>
          <w:sz w:val="22"/>
        </w:rPr>
        <w:t xml:space="preserve"> </w:t>
      </w:r>
    </w:p>
    <w:p w14:paraId="1918CD66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b/>
          <w:bCs/>
          <w:sz w:val="22"/>
        </w:rPr>
      </w:pPr>
      <w:r w:rsidRPr="003476C3">
        <w:rPr>
          <w:b/>
          <w:bCs/>
          <w:sz w:val="22"/>
        </w:rPr>
        <w:t>Előterjesztő: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</w:rPr>
        <w:t>Deltai Károly polgármester</w:t>
      </w:r>
    </w:p>
    <w:p w14:paraId="678C8FC1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Az előterjesztést készítette: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</w:rPr>
        <w:t>dr. Lack Mónika jegyző</w:t>
      </w:r>
      <w:r w:rsidRPr="003476C3">
        <w:rPr>
          <w:sz w:val="22"/>
        </w:rPr>
        <w:tab/>
      </w:r>
      <w:r w:rsidRPr="003476C3">
        <w:rPr>
          <w:sz w:val="22"/>
        </w:rPr>
        <w:tab/>
        <w:t xml:space="preserve"> </w:t>
      </w:r>
    </w:p>
    <w:p w14:paraId="1673C6D1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napirendet tárgyaló ülés típusa: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  <w:u w:val="single"/>
        </w:rPr>
        <w:t>nyílt</w:t>
      </w:r>
      <w:r w:rsidRPr="003476C3">
        <w:rPr>
          <w:sz w:val="22"/>
          <w:u w:val="single"/>
        </w:rPr>
        <w:t xml:space="preserve"> </w:t>
      </w:r>
      <w:r w:rsidRPr="003476C3">
        <w:rPr>
          <w:sz w:val="22"/>
        </w:rPr>
        <w:t xml:space="preserve">/ zárt </w:t>
      </w:r>
    </w:p>
    <w:p w14:paraId="729F0262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napirendet tárgyaló ülés típusa: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  <w:u w:val="single"/>
        </w:rPr>
        <w:t>rendes /</w:t>
      </w:r>
      <w:r w:rsidRPr="003476C3">
        <w:rPr>
          <w:sz w:val="22"/>
        </w:rPr>
        <w:t xml:space="preserve"> rendkívüli</w:t>
      </w:r>
    </w:p>
    <w:p w14:paraId="592B6E39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határozat elfogadásához szükséges többség típusát: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b/>
          <w:bCs/>
          <w:sz w:val="22"/>
          <w:u w:val="single"/>
        </w:rPr>
        <w:t>egyszerű</w:t>
      </w:r>
      <w:r w:rsidRPr="003476C3">
        <w:rPr>
          <w:sz w:val="22"/>
        </w:rPr>
        <w:t xml:space="preserve"> / minősített </w:t>
      </w:r>
    </w:p>
    <w:p w14:paraId="72306E06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bCs/>
          <w:sz w:val="22"/>
        </w:rPr>
        <w:t>A szavazás módja:</w:t>
      </w:r>
      <w:r w:rsidRPr="003476C3">
        <w:rPr>
          <w:sz w:val="22"/>
        </w:rPr>
        <w:t xml:space="preserve"> 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b/>
          <w:bCs/>
          <w:sz w:val="22"/>
          <w:u w:val="single"/>
        </w:rPr>
        <w:t>nyílt</w:t>
      </w:r>
      <w:r w:rsidRPr="003476C3">
        <w:rPr>
          <w:sz w:val="22"/>
        </w:rPr>
        <w:t xml:space="preserve"> / titkos </w:t>
      </w:r>
    </w:p>
    <w:p w14:paraId="46F9DCE8" w14:textId="77777777" w:rsidR="00C7093E" w:rsidRPr="003476C3" w:rsidRDefault="00C7093E" w:rsidP="00C7093E">
      <w:pPr>
        <w:tabs>
          <w:tab w:val="center" w:pos="7371"/>
        </w:tabs>
        <w:spacing w:after="0"/>
        <w:jc w:val="left"/>
        <w:rPr>
          <w:sz w:val="22"/>
        </w:rPr>
      </w:pPr>
    </w:p>
    <w:p w14:paraId="7A9C8C84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b/>
          <w:sz w:val="22"/>
        </w:rPr>
      </w:pPr>
      <w:r w:rsidRPr="003476C3">
        <w:rPr>
          <w:b/>
          <w:sz w:val="22"/>
        </w:rPr>
        <w:t>1. Előzmények, különösen az adott tárgykörben hozott korábbi testületi döntések és azok végrehajtásának állása: ---</w:t>
      </w:r>
    </w:p>
    <w:p w14:paraId="62C794CB" w14:textId="77777777" w:rsidR="00C7093E" w:rsidRPr="003476C3" w:rsidRDefault="00C7093E" w:rsidP="008A4785">
      <w:pPr>
        <w:spacing w:after="0" w:line="240" w:lineRule="auto"/>
        <w:jc w:val="left"/>
        <w:rPr>
          <w:b/>
          <w:sz w:val="22"/>
        </w:rPr>
      </w:pPr>
    </w:p>
    <w:p w14:paraId="1DA41EDE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sz w:val="22"/>
        </w:rPr>
      </w:pPr>
      <w:r w:rsidRPr="003476C3">
        <w:rPr>
          <w:b/>
          <w:sz w:val="22"/>
        </w:rPr>
        <w:t>2. Jogszabályi hivatkozások</w:t>
      </w:r>
      <w:r w:rsidRPr="003476C3">
        <w:rPr>
          <w:sz w:val="22"/>
        </w:rPr>
        <w:t xml:space="preserve">: </w:t>
      </w:r>
    </w:p>
    <w:p w14:paraId="3C40EC70" w14:textId="77777777" w:rsidR="00C7093E" w:rsidRPr="003476C3" w:rsidRDefault="00C7093E" w:rsidP="008A4785">
      <w:pPr>
        <w:spacing w:after="0" w:line="240" w:lineRule="auto"/>
        <w:jc w:val="left"/>
        <w:rPr>
          <w:b/>
          <w:sz w:val="22"/>
        </w:rPr>
      </w:pPr>
    </w:p>
    <w:p w14:paraId="2929951E" w14:textId="6F0DCEBE" w:rsidR="00C7093E" w:rsidRPr="003476C3" w:rsidRDefault="00C7093E" w:rsidP="008A4785">
      <w:pPr>
        <w:spacing w:after="0" w:line="240" w:lineRule="auto"/>
        <w:ind w:left="0" w:firstLine="0"/>
        <w:jc w:val="left"/>
        <w:rPr>
          <w:b/>
          <w:sz w:val="22"/>
        </w:rPr>
      </w:pPr>
      <w:r w:rsidRPr="003476C3">
        <w:rPr>
          <w:b/>
          <w:sz w:val="22"/>
        </w:rPr>
        <w:t xml:space="preserve">3.Költségkihatások és egyéb szükséges feltételeket, illetve megteremtésük javasolt forrásai: </w:t>
      </w:r>
      <w:r w:rsidR="002C4617">
        <w:rPr>
          <w:b/>
          <w:sz w:val="22"/>
        </w:rPr>
        <w:t>--</w:t>
      </w:r>
    </w:p>
    <w:p w14:paraId="3B4A68F4" w14:textId="77777777" w:rsidR="00C7093E" w:rsidRPr="003476C3" w:rsidRDefault="00C7093E" w:rsidP="008A4785">
      <w:pPr>
        <w:spacing w:after="0" w:line="240" w:lineRule="auto"/>
        <w:jc w:val="left"/>
        <w:rPr>
          <w:b/>
          <w:sz w:val="22"/>
        </w:rPr>
      </w:pPr>
    </w:p>
    <w:p w14:paraId="30A9364D" w14:textId="77777777" w:rsidR="00C7093E" w:rsidRPr="003476C3" w:rsidRDefault="00C7093E" w:rsidP="008A4785">
      <w:pPr>
        <w:spacing w:after="0" w:line="240" w:lineRule="auto"/>
        <w:ind w:left="0" w:firstLine="0"/>
        <w:jc w:val="left"/>
        <w:rPr>
          <w:b/>
          <w:sz w:val="22"/>
        </w:rPr>
      </w:pPr>
      <w:r w:rsidRPr="003476C3">
        <w:rPr>
          <w:b/>
          <w:sz w:val="22"/>
        </w:rPr>
        <w:t xml:space="preserve">4. Tényállás bemutatása: </w:t>
      </w:r>
    </w:p>
    <w:p w14:paraId="7AEE63B6" w14:textId="77777777" w:rsidR="00827B31" w:rsidRDefault="00827B31" w:rsidP="00C7093E">
      <w:pPr>
        <w:spacing w:after="6" w:line="240" w:lineRule="auto"/>
        <w:ind w:left="0" w:right="35" w:firstLine="0"/>
        <w:rPr>
          <w:sz w:val="22"/>
        </w:rPr>
      </w:pPr>
    </w:p>
    <w:p w14:paraId="2AB138AB" w14:textId="60AD7F02" w:rsidR="00604E4E" w:rsidRPr="003476C3" w:rsidRDefault="00604E4E" w:rsidP="00C7093E">
      <w:pPr>
        <w:spacing w:after="6" w:line="240" w:lineRule="auto"/>
        <w:ind w:left="0" w:right="35" w:firstLine="0"/>
        <w:rPr>
          <w:sz w:val="22"/>
        </w:rPr>
      </w:pPr>
      <w:r w:rsidRPr="003476C3">
        <w:rPr>
          <w:sz w:val="22"/>
        </w:rPr>
        <w:t>A bölcsődék működését a gyermekek védelméről és a gyámügyi igazgatásról szóló 1997. évi XXXI. törvény és a személyes gondoskodást nyújtó gyermekjóléti, gyermekvédelmi intézmények, valamint személyek szakmai feladatairól és működési feltételeiről szóló 15/1998.( IV.30. ) NM rendelet módosításaként kiadott 6/2016 (11.24.) EMMI rendelet a személyes gondoskodást nyújtó gyermekjóléti, gyermekvédelmi intézmények, valamint személyek szakmai feladatairól és működésük feltételeiről szóló jogszabály határozza meg</w:t>
      </w:r>
    </w:p>
    <w:p w14:paraId="06CEDA0C" w14:textId="77777777" w:rsidR="00132D44" w:rsidRPr="003476C3" w:rsidRDefault="00132D44" w:rsidP="00C7093E">
      <w:pPr>
        <w:spacing w:after="120" w:line="240" w:lineRule="auto"/>
        <w:ind w:left="0" w:firstLine="0"/>
        <w:rPr>
          <w:sz w:val="22"/>
        </w:rPr>
      </w:pPr>
    </w:p>
    <w:p w14:paraId="42EDDCB5" w14:textId="0149C9C9" w:rsidR="003D341E" w:rsidRPr="003476C3" w:rsidRDefault="00604E4E" w:rsidP="00C7093E">
      <w:pPr>
        <w:spacing w:after="120" w:line="240" w:lineRule="auto"/>
        <w:ind w:left="0" w:firstLine="0"/>
        <w:rPr>
          <w:sz w:val="22"/>
        </w:rPr>
      </w:pPr>
      <w:r w:rsidRPr="003476C3">
        <w:rPr>
          <w:sz w:val="22"/>
        </w:rPr>
        <w:t>A</w:t>
      </w:r>
      <w:r w:rsidR="00DB25F5" w:rsidRPr="003476C3">
        <w:rPr>
          <w:sz w:val="22"/>
        </w:rPr>
        <w:t xml:space="preserve"> bölcsőde, a családban élő gyerekek életkorának és egészségügyi állapotának megfelelő nevelést, gondozást, foglalkoztatást és étkezést biztosít, azon gyerekek számára, akiknek szülei munkavégzésük, betegségük, vagy egyéb ok miatt napközbeni ellátásukról nem tudnak gondoskodni. A gyermekek 20 hetes kortól 3. életévük betöltését követő augusztus hó 31. napjáig vehetik igénybe a bölcsődei ellátást. Viszont, ha a gyermek 3. életévét betöltötte, de testi, vagy szellemi fejlettsége alapján még nem érett az óvodai nevelésre, tovább gondozható bölcsődében.</w:t>
      </w:r>
    </w:p>
    <w:p w14:paraId="5569B8A3" w14:textId="77777777" w:rsidR="00827B31" w:rsidRDefault="00827B31" w:rsidP="00C7093E">
      <w:pPr>
        <w:spacing w:after="120" w:line="240" w:lineRule="auto"/>
        <w:ind w:left="0" w:firstLine="0"/>
        <w:rPr>
          <w:sz w:val="22"/>
        </w:rPr>
      </w:pPr>
    </w:p>
    <w:p w14:paraId="0136816E" w14:textId="79AE6692" w:rsidR="002429F2" w:rsidRPr="00827B31" w:rsidRDefault="00C24FBC" w:rsidP="00C7093E">
      <w:pPr>
        <w:spacing w:after="120" w:line="240" w:lineRule="auto"/>
        <w:ind w:left="0" w:firstLine="0"/>
        <w:rPr>
          <w:sz w:val="22"/>
        </w:rPr>
      </w:pPr>
      <w:r w:rsidRPr="003476C3">
        <w:rPr>
          <w:sz w:val="22"/>
        </w:rPr>
        <w:t xml:space="preserve">A gyermekek védelméről és a gyámügyi igazgatásról szóló 1997. évi XXXI. törvény 94. § (3a) bekezdés alapján a </w:t>
      </w:r>
      <w:r w:rsidRPr="00827B31">
        <w:rPr>
          <w:sz w:val="22"/>
        </w:rPr>
        <w:t>bölcsődei ellátás, mint a helyi önkormányzat által kötelezően ellátandó feladat biztosítása érdekében 2020. október 15. napján feladat ellátási szerződést kötött</w:t>
      </w:r>
      <w:r w:rsidR="006572B1" w:rsidRPr="00827B31">
        <w:rPr>
          <w:sz w:val="22"/>
        </w:rPr>
        <w:t xml:space="preserve"> a </w:t>
      </w:r>
      <w:r w:rsidR="006572B1" w:rsidRPr="00827B31">
        <w:rPr>
          <w:b/>
          <w:bCs/>
          <w:sz w:val="22"/>
        </w:rPr>
        <w:t xml:space="preserve">Csibe </w:t>
      </w:r>
      <w:proofErr w:type="spellStart"/>
      <w:r w:rsidR="006572B1" w:rsidRPr="00827B31">
        <w:rPr>
          <w:b/>
          <w:bCs/>
          <w:sz w:val="22"/>
        </w:rPr>
        <w:t>Bölcsi</w:t>
      </w:r>
      <w:proofErr w:type="spellEnd"/>
      <w:r w:rsidR="006572B1" w:rsidRPr="00827B31">
        <w:rPr>
          <w:b/>
          <w:bCs/>
          <w:sz w:val="22"/>
        </w:rPr>
        <w:t xml:space="preserve"> Közhasznú Nonprofit Kft</w:t>
      </w:r>
      <w:r w:rsidR="006572B1" w:rsidRPr="00827B31">
        <w:rPr>
          <w:sz w:val="22"/>
        </w:rPr>
        <w:t>. -vel</w:t>
      </w:r>
      <w:r w:rsidR="00C75484" w:rsidRPr="00827B31">
        <w:rPr>
          <w:sz w:val="22"/>
        </w:rPr>
        <w:t xml:space="preserve">, mint fenntartóval a Csibe </w:t>
      </w:r>
      <w:proofErr w:type="spellStart"/>
      <w:r w:rsidR="00C75484" w:rsidRPr="00827B31">
        <w:rPr>
          <w:sz w:val="22"/>
        </w:rPr>
        <w:t>Bölcsi</w:t>
      </w:r>
      <w:proofErr w:type="spellEnd"/>
      <w:r w:rsidR="00C75484" w:rsidRPr="00827B31">
        <w:rPr>
          <w:sz w:val="22"/>
        </w:rPr>
        <w:t xml:space="preserve"> bölcsőde és a Csibe </w:t>
      </w:r>
      <w:proofErr w:type="spellStart"/>
      <w:r w:rsidR="00C75484" w:rsidRPr="00827B31">
        <w:rPr>
          <w:sz w:val="22"/>
        </w:rPr>
        <w:t>Bölcsi</w:t>
      </w:r>
      <w:proofErr w:type="spellEnd"/>
      <w:r w:rsidR="00C75484" w:rsidRPr="00827B31">
        <w:rPr>
          <w:sz w:val="22"/>
        </w:rPr>
        <w:t xml:space="preserve"> Minibölcsőde</w:t>
      </w:r>
      <w:r w:rsidR="001D1674">
        <w:rPr>
          <w:sz w:val="22"/>
        </w:rPr>
        <w:t xml:space="preserve">i férőhelyek </w:t>
      </w:r>
      <w:proofErr w:type="gramStart"/>
      <w:r w:rsidR="001D1674">
        <w:rPr>
          <w:sz w:val="22"/>
        </w:rPr>
        <w:t>( 10</w:t>
      </w:r>
      <w:proofErr w:type="gramEnd"/>
      <w:r w:rsidR="001D1674">
        <w:rPr>
          <w:sz w:val="22"/>
        </w:rPr>
        <w:t xml:space="preserve"> fő ) biztosítására, mely szerződés </w:t>
      </w:r>
      <w:r w:rsidRPr="00827B31">
        <w:rPr>
          <w:sz w:val="22"/>
        </w:rPr>
        <w:t>2023.02.15.</w:t>
      </w:r>
      <w:r w:rsidR="001D1674">
        <w:rPr>
          <w:sz w:val="22"/>
        </w:rPr>
        <w:t>-én</w:t>
      </w:r>
      <w:r w:rsidR="00D57100" w:rsidRPr="00827B31">
        <w:rPr>
          <w:sz w:val="22"/>
        </w:rPr>
        <w:t xml:space="preserve"> illetve 2024</w:t>
      </w:r>
      <w:r w:rsidR="00F2693D" w:rsidRPr="00827B31">
        <w:rPr>
          <w:sz w:val="22"/>
        </w:rPr>
        <w:t>.02.01. napján</w:t>
      </w:r>
      <w:r w:rsidRPr="00827B31">
        <w:rPr>
          <w:sz w:val="22"/>
        </w:rPr>
        <w:t xml:space="preserve"> módosít</w:t>
      </w:r>
      <w:r w:rsidR="001D1674">
        <w:rPr>
          <w:sz w:val="22"/>
        </w:rPr>
        <w:t>ásra került</w:t>
      </w:r>
      <w:r w:rsidR="00D45E77" w:rsidRPr="00827B31">
        <w:rPr>
          <w:sz w:val="22"/>
        </w:rPr>
        <w:t>.</w:t>
      </w:r>
    </w:p>
    <w:p w14:paraId="50053630" w14:textId="14C3C6B8" w:rsidR="00D45E77" w:rsidRPr="003476C3" w:rsidRDefault="001B7FDB" w:rsidP="003476C3">
      <w:pPr>
        <w:spacing w:after="0" w:line="240" w:lineRule="auto"/>
        <w:ind w:left="0" w:firstLine="0"/>
        <w:rPr>
          <w:sz w:val="22"/>
        </w:rPr>
      </w:pPr>
      <w:r w:rsidRPr="003476C3">
        <w:rPr>
          <w:sz w:val="22"/>
        </w:rPr>
        <w:t xml:space="preserve">A </w:t>
      </w:r>
      <w:r w:rsidR="001D1674">
        <w:rPr>
          <w:sz w:val="22"/>
        </w:rPr>
        <w:t xml:space="preserve">2024. </w:t>
      </w:r>
      <w:r w:rsidR="00C00E0F" w:rsidRPr="003476C3">
        <w:rPr>
          <w:sz w:val="22"/>
        </w:rPr>
        <w:t>május</w:t>
      </w:r>
      <w:r w:rsidR="001D1674">
        <w:rPr>
          <w:sz w:val="22"/>
        </w:rPr>
        <w:t>á</w:t>
      </w:r>
      <w:r w:rsidR="00C00E0F" w:rsidRPr="003476C3">
        <w:rPr>
          <w:sz w:val="22"/>
        </w:rPr>
        <w:t xml:space="preserve">ban lezajlott bölcsődei felvételeket követően a Csibe </w:t>
      </w:r>
      <w:proofErr w:type="spellStart"/>
      <w:r w:rsidR="00C00E0F" w:rsidRPr="003476C3">
        <w:rPr>
          <w:sz w:val="22"/>
        </w:rPr>
        <w:t>Bölcsi</w:t>
      </w:r>
      <w:proofErr w:type="spellEnd"/>
      <w:r w:rsidR="00C00E0F" w:rsidRPr="003476C3">
        <w:rPr>
          <w:sz w:val="22"/>
        </w:rPr>
        <w:t xml:space="preserve"> Közhasznú Nonprofit Kft. </w:t>
      </w:r>
      <w:r w:rsidR="001D1674">
        <w:rPr>
          <w:sz w:val="22"/>
        </w:rPr>
        <w:t xml:space="preserve">által </w:t>
      </w:r>
      <w:r w:rsidR="001E00CD" w:rsidRPr="003476C3">
        <w:rPr>
          <w:sz w:val="22"/>
        </w:rPr>
        <w:t>elkészített beszámolót terjesszük a képviselő-testület elé.</w:t>
      </w:r>
    </w:p>
    <w:p w14:paraId="606E4711" w14:textId="77777777" w:rsidR="003476C3" w:rsidRDefault="003476C3" w:rsidP="003476C3">
      <w:pPr>
        <w:spacing w:after="0"/>
        <w:ind w:left="0" w:firstLine="0"/>
        <w:rPr>
          <w:sz w:val="22"/>
        </w:rPr>
      </w:pPr>
    </w:p>
    <w:p w14:paraId="2A720471" w14:textId="4F252E4E" w:rsidR="001E00CD" w:rsidRPr="003476C3" w:rsidRDefault="001E00CD" w:rsidP="003476C3">
      <w:pPr>
        <w:spacing w:after="0" w:line="240" w:lineRule="auto"/>
        <w:ind w:left="0" w:firstLine="0"/>
        <w:rPr>
          <w:sz w:val="22"/>
        </w:rPr>
      </w:pPr>
      <w:r w:rsidRPr="003476C3">
        <w:rPr>
          <w:sz w:val="22"/>
        </w:rPr>
        <w:t>Telki, 2024. május 22.</w:t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  <w:t>Deltai Károly</w:t>
      </w:r>
    </w:p>
    <w:p w14:paraId="30585917" w14:textId="2DA3D246" w:rsidR="00A23468" w:rsidRPr="003476C3" w:rsidRDefault="004846B8" w:rsidP="003476C3">
      <w:pPr>
        <w:spacing w:after="0" w:line="240" w:lineRule="auto"/>
        <w:ind w:left="0" w:firstLine="0"/>
        <w:rPr>
          <w:sz w:val="22"/>
        </w:rPr>
      </w:pP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Pr="003476C3">
        <w:rPr>
          <w:sz w:val="22"/>
        </w:rPr>
        <w:tab/>
      </w:r>
      <w:r w:rsidR="00FE6771" w:rsidRPr="003476C3">
        <w:rPr>
          <w:sz w:val="22"/>
        </w:rPr>
        <w:tab/>
      </w:r>
      <w:r w:rsidRPr="003476C3">
        <w:rPr>
          <w:sz w:val="22"/>
        </w:rPr>
        <w:t>polgármester</w:t>
      </w:r>
    </w:p>
    <w:p w14:paraId="50C14AB9" w14:textId="77777777" w:rsidR="00FE6771" w:rsidRPr="003476C3" w:rsidRDefault="00FE6771" w:rsidP="00FE6771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2AE21B6F" w14:textId="77777777" w:rsidR="00C13D4B" w:rsidRDefault="00C13D4B" w:rsidP="008D722E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10F57AF9" w14:textId="77777777" w:rsidR="00C13D4B" w:rsidRDefault="00C13D4B" w:rsidP="008D722E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2D3B9A33" w14:textId="77777777" w:rsidR="00C13D4B" w:rsidRDefault="00C13D4B" w:rsidP="001D1674">
      <w:pPr>
        <w:spacing w:after="0" w:line="240" w:lineRule="auto"/>
        <w:ind w:left="0" w:firstLine="0"/>
        <w:rPr>
          <w:b/>
          <w:sz w:val="22"/>
        </w:rPr>
      </w:pPr>
    </w:p>
    <w:p w14:paraId="485E8A91" w14:textId="27D83A26" w:rsidR="00A23468" w:rsidRPr="003476C3" w:rsidRDefault="00A23468" w:rsidP="008D722E">
      <w:pPr>
        <w:spacing w:after="0" w:line="240" w:lineRule="auto"/>
        <w:ind w:left="0" w:firstLine="0"/>
        <w:jc w:val="center"/>
        <w:rPr>
          <w:b/>
          <w:sz w:val="22"/>
        </w:rPr>
      </w:pPr>
      <w:r w:rsidRPr="003476C3">
        <w:rPr>
          <w:b/>
          <w:sz w:val="22"/>
        </w:rPr>
        <w:t>Határozati javaslat</w:t>
      </w:r>
    </w:p>
    <w:p w14:paraId="6DF6B3E4" w14:textId="77777777" w:rsidR="00A23468" w:rsidRPr="003476C3" w:rsidRDefault="00A23468" w:rsidP="008D722E">
      <w:pPr>
        <w:spacing w:after="0" w:line="240" w:lineRule="auto"/>
        <w:ind w:left="0" w:firstLine="0"/>
        <w:jc w:val="center"/>
        <w:rPr>
          <w:b/>
          <w:sz w:val="22"/>
        </w:rPr>
      </w:pPr>
      <w:r w:rsidRPr="003476C3">
        <w:rPr>
          <w:b/>
          <w:sz w:val="22"/>
        </w:rPr>
        <w:t>Telki község Önkormányzat képviselő-testülete</w:t>
      </w:r>
    </w:p>
    <w:p w14:paraId="7E24D46A" w14:textId="66C5BBAC" w:rsidR="00A23468" w:rsidRPr="003476C3" w:rsidRDefault="00A23468" w:rsidP="008D722E">
      <w:pPr>
        <w:spacing w:after="0" w:line="240" w:lineRule="auto"/>
        <w:ind w:left="0" w:firstLine="0"/>
        <w:jc w:val="center"/>
        <w:rPr>
          <w:b/>
          <w:sz w:val="22"/>
        </w:rPr>
      </w:pPr>
      <w:r w:rsidRPr="003476C3">
        <w:rPr>
          <w:b/>
          <w:sz w:val="22"/>
        </w:rPr>
        <w:t>/2024.(</w:t>
      </w:r>
      <w:proofErr w:type="gramStart"/>
      <w:r w:rsidRPr="003476C3">
        <w:rPr>
          <w:b/>
          <w:sz w:val="22"/>
        </w:rPr>
        <w:t>V.  .</w:t>
      </w:r>
      <w:proofErr w:type="gramEnd"/>
      <w:r w:rsidRPr="003476C3">
        <w:rPr>
          <w:b/>
          <w:sz w:val="22"/>
        </w:rPr>
        <w:t>) Önkormányzati határozata</w:t>
      </w:r>
    </w:p>
    <w:p w14:paraId="0FA34C89" w14:textId="77777777" w:rsidR="00FE6771" w:rsidRPr="003476C3" w:rsidRDefault="00FE6771" w:rsidP="008D722E">
      <w:pPr>
        <w:spacing w:after="0" w:line="240" w:lineRule="auto"/>
        <w:ind w:left="0" w:firstLine="0"/>
        <w:jc w:val="center"/>
        <w:rPr>
          <w:b/>
          <w:sz w:val="22"/>
        </w:rPr>
      </w:pPr>
    </w:p>
    <w:p w14:paraId="59FE5843" w14:textId="0D8CEF10" w:rsidR="00A46EFC" w:rsidRPr="003476C3" w:rsidRDefault="00A46EFC" w:rsidP="008D722E">
      <w:pPr>
        <w:spacing w:after="0" w:line="240" w:lineRule="auto"/>
        <w:ind w:left="0" w:firstLine="0"/>
        <w:jc w:val="center"/>
        <w:rPr>
          <w:b/>
          <w:sz w:val="22"/>
        </w:rPr>
      </w:pPr>
      <w:r w:rsidRPr="003476C3">
        <w:rPr>
          <w:b/>
          <w:bCs/>
          <w:sz w:val="22"/>
        </w:rPr>
        <w:t>Beszámoló a bölcsődei ellátás helyzetéről</w:t>
      </w:r>
    </w:p>
    <w:p w14:paraId="4CBDEDA7" w14:textId="77777777" w:rsidR="00C7093E" w:rsidRPr="003476C3" w:rsidRDefault="00C7093E" w:rsidP="008D722E">
      <w:pPr>
        <w:spacing w:after="0" w:line="240" w:lineRule="auto"/>
        <w:ind w:left="0" w:right="150" w:firstLine="0"/>
        <w:rPr>
          <w:sz w:val="22"/>
        </w:rPr>
      </w:pPr>
    </w:p>
    <w:p w14:paraId="334883D4" w14:textId="165466E5" w:rsidR="00FE6771" w:rsidRPr="003476C3" w:rsidRDefault="00A23468" w:rsidP="008D722E">
      <w:pPr>
        <w:spacing w:after="0" w:line="240" w:lineRule="auto"/>
        <w:ind w:left="0" w:right="150" w:firstLine="0"/>
        <w:rPr>
          <w:sz w:val="22"/>
        </w:rPr>
      </w:pPr>
      <w:r w:rsidRPr="003476C3">
        <w:rPr>
          <w:sz w:val="22"/>
        </w:rPr>
        <w:t xml:space="preserve">A Képviselő-testület </w:t>
      </w:r>
      <w:r w:rsidR="00C7093E" w:rsidRPr="003476C3">
        <w:rPr>
          <w:sz w:val="22"/>
        </w:rPr>
        <w:t xml:space="preserve">megismerte és </w:t>
      </w:r>
      <w:r w:rsidRPr="003476C3">
        <w:rPr>
          <w:sz w:val="22"/>
        </w:rPr>
        <w:t xml:space="preserve">elfogadja </w:t>
      </w:r>
      <w:r w:rsidR="00A46EFC" w:rsidRPr="003476C3">
        <w:rPr>
          <w:sz w:val="22"/>
        </w:rPr>
        <w:t xml:space="preserve">a Csibe </w:t>
      </w:r>
      <w:proofErr w:type="spellStart"/>
      <w:r w:rsidR="00A46EFC" w:rsidRPr="003476C3">
        <w:rPr>
          <w:sz w:val="22"/>
        </w:rPr>
        <w:t>Bölcsi</w:t>
      </w:r>
      <w:proofErr w:type="spellEnd"/>
      <w:r w:rsidR="00A46EFC" w:rsidRPr="003476C3">
        <w:rPr>
          <w:sz w:val="22"/>
        </w:rPr>
        <w:t xml:space="preserve"> </w:t>
      </w:r>
      <w:r w:rsidR="00FE6771" w:rsidRPr="003476C3">
        <w:rPr>
          <w:sz w:val="22"/>
        </w:rPr>
        <w:t>Közhasznú Nonprofit Kft. által összeállított beszámolót a bölcsődei ellátás helyzetéről.</w:t>
      </w:r>
    </w:p>
    <w:p w14:paraId="04C9568B" w14:textId="77777777" w:rsidR="001D1674" w:rsidRDefault="001D1674" w:rsidP="00FE6771">
      <w:pPr>
        <w:spacing w:after="0" w:line="240" w:lineRule="auto"/>
        <w:ind w:left="0" w:right="150" w:firstLine="0"/>
        <w:rPr>
          <w:b/>
          <w:sz w:val="22"/>
        </w:rPr>
      </w:pPr>
    </w:p>
    <w:p w14:paraId="07DAC76E" w14:textId="35AB397E" w:rsidR="00A23468" w:rsidRPr="003476C3" w:rsidRDefault="00A23468" w:rsidP="00FE6771">
      <w:pPr>
        <w:spacing w:after="0" w:line="240" w:lineRule="auto"/>
        <w:ind w:left="0" w:right="150" w:firstLine="0"/>
        <w:rPr>
          <w:sz w:val="22"/>
        </w:rPr>
      </w:pPr>
      <w:proofErr w:type="gramStart"/>
      <w:r w:rsidRPr="003476C3">
        <w:rPr>
          <w:b/>
          <w:sz w:val="22"/>
        </w:rPr>
        <w:t>Felelős:</w:t>
      </w:r>
      <w:r w:rsidRPr="003476C3">
        <w:rPr>
          <w:sz w:val="22"/>
        </w:rPr>
        <w:t xml:space="preserve">   </w:t>
      </w:r>
      <w:proofErr w:type="gramEnd"/>
      <w:r w:rsidRPr="003476C3">
        <w:rPr>
          <w:sz w:val="22"/>
        </w:rPr>
        <w:t xml:space="preserve">           Polgármester</w:t>
      </w:r>
    </w:p>
    <w:p w14:paraId="6F2180E1" w14:textId="77777777" w:rsidR="00A23468" w:rsidRPr="003476C3" w:rsidRDefault="00A23468" w:rsidP="00FE6771">
      <w:pPr>
        <w:spacing w:after="0" w:line="240" w:lineRule="auto"/>
        <w:ind w:left="0" w:right="150" w:firstLine="0"/>
        <w:rPr>
          <w:sz w:val="22"/>
        </w:rPr>
      </w:pPr>
      <w:proofErr w:type="gramStart"/>
      <w:r w:rsidRPr="003476C3">
        <w:rPr>
          <w:b/>
          <w:sz w:val="22"/>
        </w:rPr>
        <w:t>Határidő:</w:t>
      </w:r>
      <w:r w:rsidRPr="003476C3">
        <w:rPr>
          <w:sz w:val="22"/>
        </w:rPr>
        <w:t xml:space="preserve">   </w:t>
      </w:r>
      <w:proofErr w:type="gramEnd"/>
      <w:r w:rsidRPr="003476C3">
        <w:rPr>
          <w:sz w:val="22"/>
        </w:rPr>
        <w:t xml:space="preserve">        azonnal</w:t>
      </w:r>
    </w:p>
    <w:p w14:paraId="7F927325" w14:textId="77777777" w:rsidR="00A23468" w:rsidRPr="003476C3" w:rsidRDefault="00A23468" w:rsidP="004846B8">
      <w:pPr>
        <w:spacing w:after="0"/>
        <w:ind w:left="0" w:firstLine="0"/>
        <w:rPr>
          <w:sz w:val="22"/>
        </w:rPr>
      </w:pPr>
    </w:p>
    <w:p w14:paraId="615E8151" w14:textId="77777777" w:rsidR="00D45E77" w:rsidRPr="003476C3" w:rsidRDefault="00D45E77" w:rsidP="00604E4E">
      <w:pPr>
        <w:ind w:left="0" w:firstLine="0"/>
        <w:rPr>
          <w:sz w:val="22"/>
        </w:rPr>
      </w:pPr>
    </w:p>
    <w:sectPr w:rsidR="00D45E77" w:rsidRPr="003476C3" w:rsidSect="00832A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5F5"/>
    <w:rsid w:val="000F78F6"/>
    <w:rsid w:val="00132D44"/>
    <w:rsid w:val="001B7FDB"/>
    <w:rsid w:val="001D1674"/>
    <w:rsid w:val="001E00CD"/>
    <w:rsid w:val="002429F2"/>
    <w:rsid w:val="002C4617"/>
    <w:rsid w:val="003476C3"/>
    <w:rsid w:val="003D341E"/>
    <w:rsid w:val="004846B8"/>
    <w:rsid w:val="00604E4E"/>
    <w:rsid w:val="006572B1"/>
    <w:rsid w:val="00743637"/>
    <w:rsid w:val="00827B31"/>
    <w:rsid w:val="00832AC6"/>
    <w:rsid w:val="00864A6A"/>
    <w:rsid w:val="008A4785"/>
    <w:rsid w:val="008D722E"/>
    <w:rsid w:val="00935FB4"/>
    <w:rsid w:val="00A23468"/>
    <w:rsid w:val="00A46EFC"/>
    <w:rsid w:val="00C00E0F"/>
    <w:rsid w:val="00C13D4B"/>
    <w:rsid w:val="00C24FBC"/>
    <w:rsid w:val="00C7093E"/>
    <w:rsid w:val="00C75484"/>
    <w:rsid w:val="00D45E77"/>
    <w:rsid w:val="00D57100"/>
    <w:rsid w:val="00D85E1A"/>
    <w:rsid w:val="00DB25F5"/>
    <w:rsid w:val="00E049E6"/>
    <w:rsid w:val="00E04C96"/>
    <w:rsid w:val="00F2693D"/>
    <w:rsid w:val="00FB4EF7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5C0E"/>
  <w15:chartTrackingRefBased/>
  <w15:docId w15:val="{ED03CCEF-4589-43E0-99EC-845C701B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4E4E"/>
    <w:pPr>
      <w:spacing w:after="422" w:line="362" w:lineRule="auto"/>
      <w:ind w:left="2874" w:right="29" w:firstLine="4"/>
      <w:jc w:val="both"/>
    </w:pPr>
    <w:rPr>
      <w:rFonts w:ascii="Times New Roman" w:eastAsia="Times New Roman" w:hAnsi="Times New Roman" w:cs="Times New Roman"/>
      <w:color w:val="000000"/>
      <w:sz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C7093E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C70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ki.hu" TargetMode="External"/><Relationship Id="rId5" Type="http://schemas.openxmlformats.org/officeDocument/2006/relationships/hyperlink" Target="mailto:hivatal@telki.h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409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Mónika Lack</dc:creator>
  <cp:keywords/>
  <dc:description/>
  <cp:lastModifiedBy>Mónika Lack</cp:lastModifiedBy>
  <cp:revision>4</cp:revision>
  <dcterms:created xsi:type="dcterms:W3CDTF">2024-05-24T05:47:00Z</dcterms:created>
  <dcterms:modified xsi:type="dcterms:W3CDTF">2024-05-24T09:23:00Z</dcterms:modified>
</cp:coreProperties>
</file>